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056" w:rsidRPr="00B50056" w:rsidRDefault="00B50056" w:rsidP="00B50056">
      <w:pPr>
        <w:widowControl/>
        <w:spacing w:line="360" w:lineRule="auto"/>
        <w:ind w:firstLineChars="900" w:firstLine="2520"/>
        <w:jc w:val="left"/>
        <w:rPr>
          <w:rFonts w:ascii="微软雅黑" w:eastAsia="微软雅黑" w:hAnsi="微软雅黑" w:cs="宋体"/>
          <w:color w:val="000000"/>
          <w:kern w:val="0"/>
          <w:sz w:val="15"/>
          <w:szCs w:val="15"/>
        </w:rPr>
      </w:pPr>
      <w:r w:rsidRPr="00B50056">
        <w:rPr>
          <w:rFonts w:ascii="微软雅黑" w:eastAsia="微软雅黑" w:hAnsi="微软雅黑" w:cs="宋体"/>
          <w:color w:val="000000"/>
          <w:kern w:val="0"/>
          <w:sz w:val="28"/>
          <w:szCs w:val="28"/>
        </w:rPr>
        <w:t>v-ray产品中渲染总结</w:t>
      </w:r>
      <w:r w:rsidRPr="00B50056">
        <w:rPr>
          <w:rFonts w:ascii="微软雅黑" w:eastAsia="微软雅黑" w:hAnsi="微软雅黑" w:cs="宋体"/>
          <w:color w:val="000000"/>
          <w:kern w:val="0"/>
          <w:sz w:val="28"/>
          <w:szCs w:val="28"/>
        </w:rPr>
        <w:br/>
      </w:r>
      <w:r w:rsidRPr="00B50056">
        <w:rPr>
          <w:rFonts w:ascii="Verdana" w:eastAsia="宋体" w:hAnsi="Verdana" w:cs="宋体"/>
          <w:color w:val="000000"/>
          <w:kern w:val="0"/>
          <w:sz w:val="15"/>
          <w:szCs w:val="15"/>
        </w:rPr>
        <w:br/>
      </w:r>
      <w:r w:rsidRPr="00B50056">
        <w:rPr>
          <w:rFonts w:ascii="微软雅黑" w:eastAsia="微软雅黑" w:hAnsi="微软雅黑" w:cs="宋体"/>
          <w:color w:val="000000"/>
          <w:kern w:val="0"/>
          <w:sz w:val="15"/>
          <w:szCs w:val="15"/>
        </w:rPr>
        <w:t>1， Global switches 中消去默认的Default灯光</w:t>
      </w:r>
      <w:r w:rsidRPr="00B50056">
        <w:rPr>
          <w:rFonts w:ascii="微软雅黑" w:eastAsia="微软雅黑" w:hAnsi="微软雅黑" w:cs="宋体"/>
          <w:color w:val="000000"/>
          <w:kern w:val="0"/>
          <w:sz w:val="15"/>
          <w:szCs w:val="15"/>
        </w:rPr>
        <w:br/>
        <w:t>2， Image sampler 中选择Adaptive QMC, 目的是更好的控制模糊反射，</w:t>
      </w:r>
      <w:r w:rsidRPr="00B50056">
        <w:rPr>
          <w:rFonts w:ascii="微软雅黑" w:eastAsia="微软雅黑" w:hAnsi="微软雅黑" w:cs="宋体"/>
          <w:color w:val="000000"/>
          <w:kern w:val="0"/>
          <w:sz w:val="15"/>
          <w:szCs w:val="15"/>
        </w:rPr>
        <w:br/>
        <w:t>3， 下面</w:t>
      </w:r>
      <w:proofErr w:type="spellStart"/>
      <w:r w:rsidRPr="00B50056">
        <w:rPr>
          <w:rFonts w:ascii="微软雅黑" w:eastAsia="微软雅黑" w:hAnsi="微软雅黑" w:cs="宋体"/>
          <w:color w:val="000000"/>
          <w:kern w:val="0"/>
          <w:sz w:val="15"/>
          <w:szCs w:val="15"/>
        </w:rPr>
        <w:t>rQMC</w:t>
      </w:r>
      <w:proofErr w:type="spellEnd"/>
      <w:r w:rsidRPr="00B50056">
        <w:rPr>
          <w:rFonts w:ascii="微软雅黑" w:eastAsia="微软雅黑" w:hAnsi="微软雅黑" w:cs="宋体"/>
          <w:color w:val="000000"/>
          <w:kern w:val="0"/>
          <w:sz w:val="15"/>
          <w:szCs w:val="15"/>
        </w:rPr>
        <w:t xml:space="preserve"> sampler中Noise threshold更好 控制杂点数量</w:t>
      </w:r>
      <w:r w:rsidRPr="00B50056">
        <w:rPr>
          <w:rFonts w:ascii="微软雅黑" w:eastAsia="微软雅黑" w:hAnsi="微软雅黑" w:cs="宋体"/>
          <w:color w:val="000000"/>
          <w:kern w:val="0"/>
          <w:sz w:val="15"/>
          <w:szCs w:val="15"/>
        </w:rPr>
        <w:br/>
        <w:t>它不仅仅改进光泽效果，还改进GI质量，例如影响发光贴图计算，景深，运动模糊，面阴影等等。</w:t>
      </w:r>
      <w:r w:rsidRPr="00B50056">
        <w:rPr>
          <w:rFonts w:ascii="微软雅黑" w:eastAsia="微软雅黑" w:hAnsi="微软雅黑" w:cs="宋体"/>
          <w:color w:val="000000"/>
          <w:kern w:val="0"/>
          <w:sz w:val="15"/>
          <w:szCs w:val="15"/>
        </w:rPr>
        <w:br/>
        <w:t>4， Indirect illumination(GI) 中contrast base 的数量 可以</w:t>
      </w:r>
      <w:proofErr w:type="gramStart"/>
      <w:r w:rsidRPr="00B50056">
        <w:rPr>
          <w:rFonts w:ascii="微软雅黑" w:eastAsia="微软雅黑" w:hAnsi="微软雅黑" w:cs="宋体"/>
          <w:color w:val="000000"/>
          <w:kern w:val="0"/>
          <w:sz w:val="15"/>
          <w:szCs w:val="15"/>
        </w:rPr>
        <w:t>改善色溢的</w:t>
      </w:r>
      <w:proofErr w:type="gramEnd"/>
      <w:r w:rsidRPr="00B50056">
        <w:rPr>
          <w:rFonts w:ascii="微软雅黑" w:eastAsia="微软雅黑" w:hAnsi="微软雅黑" w:cs="宋体"/>
          <w:color w:val="000000"/>
          <w:kern w:val="0"/>
          <w:sz w:val="15"/>
          <w:szCs w:val="15"/>
        </w:rPr>
        <w:t>情况之一，</w:t>
      </w:r>
      <w:r w:rsidRPr="00B50056">
        <w:rPr>
          <w:rFonts w:ascii="微软雅黑" w:eastAsia="微软雅黑" w:hAnsi="微软雅黑" w:cs="宋体"/>
          <w:color w:val="000000"/>
          <w:kern w:val="0"/>
          <w:sz w:val="15"/>
          <w:szCs w:val="15"/>
        </w:rPr>
        <w:br/>
        <w:t xml:space="preserve">二次反弹一般采用D.C. 或者L.C.的方式，如果用light cache 方式，物体的暗部会比其他的要亮。 </w:t>
      </w:r>
      <w:r w:rsidRPr="00B50056">
        <w:rPr>
          <w:rFonts w:ascii="微软雅黑" w:eastAsia="微软雅黑" w:hAnsi="微软雅黑" w:cs="宋体"/>
          <w:color w:val="000000"/>
          <w:kern w:val="0"/>
          <w:sz w:val="15"/>
          <w:szCs w:val="15"/>
        </w:rPr>
        <w:br/>
        <w:t>5， Irradiance map 中很熟悉不介绍</w:t>
      </w:r>
      <w:r w:rsidRPr="00B50056">
        <w:rPr>
          <w:rFonts w:ascii="微软雅黑" w:eastAsia="微软雅黑" w:hAnsi="微软雅黑" w:cs="宋体"/>
          <w:color w:val="000000"/>
          <w:kern w:val="0"/>
          <w:sz w:val="15"/>
          <w:szCs w:val="15"/>
        </w:rPr>
        <w:br/>
        <w:t xml:space="preserve">6， </w:t>
      </w:r>
      <w:proofErr w:type="spellStart"/>
      <w:r w:rsidRPr="00B50056">
        <w:rPr>
          <w:rFonts w:ascii="微软雅黑" w:eastAsia="微软雅黑" w:hAnsi="微软雅黑" w:cs="宋体"/>
          <w:color w:val="000000"/>
          <w:kern w:val="0"/>
          <w:sz w:val="15"/>
          <w:szCs w:val="15"/>
        </w:rPr>
        <w:t>Enviroment</w:t>
      </w:r>
      <w:proofErr w:type="spellEnd"/>
      <w:r w:rsidRPr="00B50056">
        <w:rPr>
          <w:rFonts w:ascii="微软雅黑" w:eastAsia="微软雅黑" w:hAnsi="微软雅黑" w:cs="宋体"/>
          <w:color w:val="000000"/>
          <w:kern w:val="0"/>
          <w:sz w:val="15"/>
          <w:szCs w:val="15"/>
        </w:rPr>
        <w:t>中不要老是把环境值设为默认，要配合灯光来控制场景，用RGR Tint包裹的HDRI贴图试试</w:t>
      </w:r>
      <w:r w:rsidRPr="00B50056">
        <w:rPr>
          <w:rFonts w:ascii="微软雅黑" w:eastAsia="微软雅黑" w:hAnsi="微软雅黑" w:cs="宋体"/>
          <w:color w:val="000000"/>
          <w:kern w:val="0"/>
          <w:sz w:val="15"/>
          <w:szCs w:val="15"/>
        </w:rPr>
        <w:br/>
        <w:t>反射中一般加HDRI贴图来形成高光的形状和亮度</w:t>
      </w:r>
      <w:r w:rsidRPr="00B50056">
        <w:rPr>
          <w:rFonts w:ascii="微软雅黑" w:eastAsia="微软雅黑" w:hAnsi="微软雅黑" w:cs="宋体"/>
          <w:color w:val="000000"/>
          <w:kern w:val="0"/>
          <w:sz w:val="15"/>
          <w:szCs w:val="15"/>
        </w:rPr>
        <w:br/>
        <w:t xml:space="preserve">7， color mapping 中控制整个场景的暗部和亮部， </w:t>
      </w:r>
      <w:r w:rsidRPr="00B50056">
        <w:rPr>
          <w:rFonts w:ascii="微软雅黑" w:eastAsia="微软雅黑" w:hAnsi="微软雅黑" w:cs="宋体"/>
          <w:color w:val="000000"/>
          <w:kern w:val="0"/>
          <w:sz w:val="15"/>
          <w:szCs w:val="15"/>
        </w:rPr>
        <w:br/>
        <w:t>暴光控制还的好好研究，一般线形暴光方式容易暴光，但是能很好的形成景深，</w:t>
      </w:r>
      <w:r w:rsidRPr="00B50056">
        <w:rPr>
          <w:rFonts w:ascii="微软雅黑" w:eastAsia="微软雅黑" w:hAnsi="微软雅黑" w:cs="宋体"/>
          <w:color w:val="000000"/>
          <w:kern w:val="0"/>
          <w:sz w:val="15"/>
          <w:szCs w:val="15"/>
        </w:rPr>
        <w:br/>
        <w:t>指数方式不容易暴光</w:t>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r>
      <w:r>
        <w:rPr>
          <w:rFonts w:ascii="微软雅黑" w:eastAsia="微软雅黑" w:hAnsi="微软雅黑" w:cs="宋体" w:hint="eastAsia"/>
          <w:color w:val="000000"/>
          <w:kern w:val="0"/>
          <w:sz w:val="15"/>
          <w:szCs w:val="15"/>
        </w:rPr>
        <w:t xml:space="preserve">                              </w:t>
      </w:r>
      <w:r w:rsidRPr="00B50056">
        <w:rPr>
          <w:rFonts w:ascii="微软雅黑" w:eastAsia="微软雅黑" w:hAnsi="微软雅黑" w:cs="宋体" w:hint="eastAsia"/>
          <w:color w:val="000000"/>
          <w:kern w:val="0"/>
          <w:szCs w:val="21"/>
        </w:rPr>
        <w:t xml:space="preserve"> </w:t>
      </w:r>
      <w:r w:rsidRPr="00B50056">
        <w:rPr>
          <w:rFonts w:ascii="微软雅黑" w:eastAsia="微软雅黑" w:hAnsi="微软雅黑" w:cs="宋体"/>
          <w:color w:val="000000"/>
          <w:kern w:val="0"/>
          <w:szCs w:val="21"/>
        </w:rPr>
        <w:t>材质和灯光中</w:t>
      </w:r>
      <w:r w:rsidRPr="00B50056">
        <w:rPr>
          <w:rFonts w:ascii="微软雅黑" w:eastAsia="微软雅黑" w:hAnsi="微软雅黑" w:cs="宋体"/>
          <w:color w:val="000000"/>
          <w:kern w:val="0"/>
          <w:szCs w:val="21"/>
        </w:rPr>
        <w:br/>
      </w:r>
      <w:r w:rsidRPr="00B50056">
        <w:rPr>
          <w:rFonts w:ascii="微软雅黑" w:eastAsia="微软雅黑" w:hAnsi="微软雅黑" w:cs="宋体"/>
          <w:color w:val="000000"/>
          <w:kern w:val="0"/>
          <w:sz w:val="15"/>
          <w:szCs w:val="15"/>
        </w:rPr>
        <w:t>目前自己测试的结果，还需要继续练习</w:t>
      </w:r>
      <w:r w:rsidRPr="00B50056">
        <w:rPr>
          <w:rFonts w:ascii="微软雅黑" w:eastAsia="微软雅黑" w:hAnsi="微软雅黑" w:cs="宋体"/>
          <w:color w:val="000000"/>
          <w:kern w:val="0"/>
          <w:sz w:val="15"/>
          <w:szCs w:val="15"/>
        </w:rPr>
        <w:br/>
        <w:t>1 材质中菲</w:t>
      </w:r>
      <w:proofErr w:type="gramStart"/>
      <w:r w:rsidRPr="00B50056">
        <w:rPr>
          <w:rFonts w:ascii="微软雅黑" w:eastAsia="微软雅黑" w:hAnsi="微软雅黑" w:cs="宋体"/>
          <w:color w:val="000000"/>
          <w:kern w:val="0"/>
          <w:sz w:val="15"/>
          <w:szCs w:val="15"/>
        </w:rPr>
        <w:t>涅儿控制</w:t>
      </w:r>
      <w:proofErr w:type="gramEnd"/>
      <w:r w:rsidRPr="00B50056">
        <w:rPr>
          <w:rFonts w:ascii="微软雅黑" w:eastAsia="微软雅黑" w:hAnsi="微软雅黑" w:cs="宋体"/>
          <w:color w:val="000000"/>
          <w:kern w:val="0"/>
          <w:sz w:val="15"/>
          <w:szCs w:val="15"/>
        </w:rPr>
        <w:t>时中间反射小两边大，他下面的IOR可以控制</w:t>
      </w:r>
      <w:r w:rsidRPr="00B50056">
        <w:rPr>
          <w:rFonts w:ascii="微软雅黑" w:eastAsia="微软雅黑" w:hAnsi="微软雅黑" w:cs="宋体"/>
          <w:color w:val="000000"/>
          <w:kern w:val="0"/>
          <w:sz w:val="15"/>
          <w:szCs w:val="15"/>
        </w:rPr>
        <w:br/>
      </w:r>
      <w:proofErr w:type="spellStart"/>
      <w:r w:rsidRPr="00B50056">
        <w:rPr>
          <w:rFonts w:ascii="微软雅黑" w:eastAsia="微软雅黑" w:hAnsi="微软雅黑" w:cs="宋体"/>
          <w:color w:val="000000"/>
          <w:kern w:val="0"/>
          <w:sz w:val="15"/>
          <w:szCs w:val="15"/>
        </w:rPr>
        <w:t>Highliaht</w:t>
      </w:r>
      <w:proofErr w:type="spellEnd"/>
      <w:r w:rsidRPr="00B50056">
        <w:rPr>
          <w:rFonts w:ascii="微软雅黑" w:eastAsia="微软雅黑" w:hAnsi="微软雅黑" w:cs="宋体"/>
          <w:color w:val="000000"/>
          <w:kern w:val="0"/>
          <w:sz w:val="15"/>
          <w:szCs w:val="15"/>
        </w:rPr>
        <w:t xml:space="preserve"> 是控制专门高光光泽的，而reflection </w:t>
      </w:r>
      <w:proofErr w:type="spellStart"/>
      <w:r w:rsidRPr="00B50056">
        <w:rPr>
          <w:rFonts w:ascii="微软雅黑" w:eastAsia="微软雅黑" w:hAnsi="微软雅黑" w:cs="宋体"/>
          <w:color w:val="000000"/>
          <w:kern w:val="0"/>
          <w:sz w:val="15"/>
          <w:szCs w:val="15"/>
        </w:rPr>
        <w:t>glossiniss</w:t>
      </w:r>
      <w:proofErr w:type="spellEnd"/>
      <w:r w:rsidRPr="00B50056">
        <w:rPr>
          <w:rFonts w:ascii="微软雅黑" w:eastAsia="微软雅黑" w:hAnsi="微软雅黑" w:cs="宋体"/>
          <w:color w:val="000000"/>
          <w:kern w:val="0"/>
          <w:sz w:val="15"/>
          <w:szCs w:val="15"/>
        </w:rPr>
        <w:t>是控制模糊反射的</w:t>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t>光泽表示</w:t>
      </w:r>
      <w:proofErr w:type="gramStart"/>
      <w:r w:rsidRPr="00B50056">
        <w:rPr>
          <w:rFonts w:ascii="微软雅黑" w:eastAsia="微软雅黑" w:hAnsi="微软雅黑" w:cs="宋体"/>
          <w:color w:val="000000"/>
          <w:kern w:val="0"/>
          <w:sz w:val="15"/>
          <w:szCs w:val="15"/>
        </w:rPr>
        <w:t>檫</w:t>
      </w:r>
      <w:proofErr w:type="gramEnd"/>
      <w:r w:rsidRPr="00B50056">
        <w:rPr>
          <w:rFonts w:ascii="微软雅黑" w:eastAsia="微软雅黑" w:hAnsi="微软雅黑" w:cs="宋体"/>
          <w:color w:val="000000"/>
          <w:kern w:val="0"/>
          <w:sz w:val="15"/>
          <w:szCs w:val="15"/>
        </w:rPr>
        <w:t>的不亮，与模糊反射是两个概念</w:t>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t>2 反射中fog color可以控制透明物体的颜色。它上面的IOR是控制透明物体的折射率，</w:t>
      </w:r>
      <w:proofErr w:type="gramStart"/>
      <w:r w:rsidRPr="00B50056">
        <w:rPr>
          <w:rFonts w:ascii="微软雅黑" w:eastAsia="微软雅黑" w:hAnsi="微软雅黑" w:cs="宋体"/>
          <w:color w:val="000000"/>
          <w:kern w:val="0"/>
          <w:sz w:val="15"/>
          <w:szCs w:val="15"/>
        </w:rPr>
        <w:t>很</w:t>
      </w:r>
      <w:proofErr w:type="gramEnd"/>
      <w:r w:rsidRPr="00B50056">
        <w:rPr>
          <w:rFonts w:ascii="微软雅黑" w:eastAsia="微软雅黑" w:hAnsi="微软雅黑" w:cs="宋体"/>
          <w:color w:val="000000"/>
          <w:kern w:val="0"/>
          <w:sz w:val="15"/>
          <w:szCs w:val="15"/>
        </w:rPr>
        <w:t>关键</w:t>
      </w:r>
      <w:r w:rsidRPr="00B50056">
        <w:rPr>
          <w:rFonts w:ascii="微软雅黑" w:eastAsia="微软雅黑" w:hAnsi="微软雅黑" w:cs="宋体"/>
          <w:color w:val="000000"/>
          <w:kern w:val="0"/>
          <w:sz w:val="15"/>
          <w:szCs w:val="15"/>
        </w:rPr>
        <w:br/>
        <w:t>3 BRDF栏目中是控制高光的形状</w:t>
      </w:r>
      <w:r w:rsidRPr="00B50056">
        <w:rPr>
          <w:rFonts w:ascii="微软雅黑" w:eastAsia="微软雅黑" w:hAnsi="微软雅黑" w:cs="宋体"/>
          <w:color w:val="000000"/>
          <w:kern w:val="0"/>
          <w:sz w:val="15"/>
          <w:szCs w:val="15"/>
        </w:rPr>
        <w:br/>
        <w:t>4 铝材质中很大一部分是用BRDF中用ward方式和反射中的glossiness数值配合才能很好的出来喷砂颗粒</w:t>
      </w:r>
      <w:r w:rsidRPr="00B50056">
        <w:rPr>
          <w:rFonts w:ascii="微软雅黑" w:eastAsia="微软雅黑" w:hAnsi="微软雅黑" w:cs="宋体"/>
          <w:color w:val="000000"/>
          <w:kern w:val="0"/>
          <w:sz w:val="15"/>
          <w:szCs w:val="15"/>
        </w:rPr>
        <w:br/>
        <w:t>5 金属材质一般是反射</w:t>
      </w:r>
      <w:proofErr w:type="spellStart"/>
      <w:r w:rsidRPr="00B50056">
        <w:rPr>
          <w:rFonts w:ascii="微软雅黑" w:eastAsia="微软雅黑" w:hAnsi="微软雅黑" w:cs="宋体"/>
          <w:color w:val="000000"/>
          <w:kern w:val="0"/>
          <w:sz w:val="15"/>
          <w:szCs w:val="15"/>
        </w:rPr>
        <w:t>hdri</w:t>
      </w:r>
      <w:proofErr w:type="spellEnd"/>
      <w:r w:rsidRPr="00B50056">
        <w:rPr>
          <w:rFonts w:ascii="微软雅黑" w:eastAsia="微软雅黑" w:hAnsi="微软雅黑" w:cs="宋体"/>
          <w:color w:val="000000"/>
          <w:kern w:val="0"/>
          <w:sz w:val="15"/>
          <w:szCs w:val="15"/>
        </w:rPr>
        <w:t>贴图来制作，不过只能在非封闭的环境下才能体现出来</w:t>
      </w:r>
      <w:r w:rsidRPr="00B50056">
        <w:rPr>
          <w:rFonts w:ascii="微软雅黑" w:eastAsia="微软雅黑" w:hAnsi="微软雅黑" w:cs="宋体"/>
          <w:color w:val="000000"/>
          <w:kern w:val="0"/>
          <w:sz w:val="15"/>
          <w:szCs w:val="15"/>
        </w:rPr>
        <w:br/>
        <w:t>6 V-ray灯光中使用的v-ray阴影边上虚化的效果很多是由下面的Area</w:t>
      </w:r>
      <w:proofErr w:type="gramStart"/>
      <w:r w:rsidRPr="00B50056">
        <w:rPr>
          <w:rFonts w:ascii="微软雅黑" w:eastAsia="微软雅黑" w:hAnsi="微软雅黑" w:cs="宋体"/>
          <w:color w:val="000000"/>
          <w:kern w:val="0"/>
          <w:sz w:val="15"/>
          <w:szCs w:val="15"/>
        </w:rPr>
        <w:t>选项勾选才能</w:t>
      </w:r>
      <w:proofErr w:type="gramEnd"/>
      <w:r w:rsidRPr="00B50056">
        <w:rPr>
          <w:rFonts w:ascii="微软雅黑" w:eastAsia="微软雅黑" w:hAnsi="微软雅黑" w:cs="宋体"/>
          <w:color w:val="000000"/>
          <w:kern w:val="0"/>
          <w:sz w:val="15"/>
          <w:szCs w:val="15"/>
        </w:rPr>
        <w:t>得到，虚化多少就看下面的size大小了（越大越虚），当有透明物体投阴影时，一定</w:t>
      </w:r>
      <w:proofErr w:type="gramStart"/>
      <w:r w:rsidRPr="00B50056">
        <w:rPr>
          <w:rFonts w:ascii="微软雅黑" w:eastAsia="微软雅黑" w:hAnsi="微软雅黑" w:cs="宋体"/>
          <w:color w:val="000000"/>
          <w:kern w:val="0"/>
          <w:sz w:val="15"/>
          <w:szCs w:val="15"/>
        </w:rPr>
        <w:t>勾</w:t>
      </w:r>
      <w:proofErr w:type="gramEnd"/>
      <w:r w:rsidRPr="00B50056">
        <w:rPr>
          <w:rFonts w:ascii="微软雅黑" w:eastAsia="微软雅黑" w:hAnsi="微软雅黑" w:cs="宋体"/>
          <w:color w:val="000000"/>
          <w:kern w:val="0"/>
          <w:sz w:val="15"/>
          <w:szCs w:val="15"/>
        </w:rPr>
        <w:t>选上面的Transparent选项</w:t>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lastRenderedPageBreak/>
        <w:t>7 玻璃</w:t>
      </w:r>
      <w:proofErr w:type="gramStart"/>
      <w:r w:rsidRPr="00B50056">
        <w:rPr>
          <w:rFonts w:ascii="微软雅黑" w:eastAsia="微软雅黑" w:hAnsi="微软雅黑" w:cs="宋体"/>
          <w:color w:val="000000"/>
          <w:kern w:val="0"/>
          <w:sz w:val="15"/>
          <w:szCs w:val="15"/>
        </w:rPr>
        <w:t>的焦散效果</w:t>
      </w:r>
      <w:proofErr w:type="gramEnd"/>
      <w:r w:rsidRPr="00B50056">
        <w:rPr>
          <w:rFonts w:ascii="微软雅黑" w:eastAsia="微软雅黑" w:hAnsi="微软雅黑" w:cs="宋体"/>
          <w:color w:val="000000"/>
          <w:kern w:val="0"/>
          <w:sz w:val="15"/>
          <w:szCs w:val="15"/>
        </w:rPr>
        <w:t>，目前要出效果的测试是：玻璃尽量是双层的，在render中system选项中设置灯光，让某几个灯光出焦散效果，</w:t>
      </w:r>
      <w:proofErr w:type="spellStart"/>
      <w:r w:rsidRPr="00B50056">
        <w:rPr>
          <w:rFonts w:ascii="微软雅黑" w:eastAsia="微软雅黑" w:hAnsi="微软雅黑" w:cs="宋体"/>
          <w:color w:val="000000"/>
          <w:kern w:val="0"/>
          <w:sz w:val="15"/>
          <w:szCs w:val="15"/>
        </w:rPr>
        <w:t>subdivs</w:t>
      </w:r>
      <w:proofErr w:type="spellEnd"/>
      <w:r w:rsidRPr="00B50056">
        <w:rPr>
          <w:rFonts w:ascii="微软雅黑" w:eastAsia="微软雅黑" w:hAnsi="微软雅黑" w:cs="宋体"/>
          <w:color w:val="000000"/>
          <w:kern w:val="0"/>
          <w:sz w:val="15"/>
          <w:szCs w:val="15"/>
        </w:rPr>
        <w:t>选项（1500-4000）和multiplier选项（1-2000-100000不等，但要看效果，或者就是</w:t>
      </w:r>
      <w:proofErr w:type="gramStart"/>
      <w:r w:rsidRPr="00B50056">
        <w:rPr>
          <w:rFonts w:ascii="微软雅黑" w:eastAsia="微软雅黑" w:hAnsi="微软雅黑" w:cs="宋体"/>
          <w:color w:val="000000"/>
          <w:kern w:val="0"/>
          <w:sz w:val="15"/>
          <w:szCs w:val="15"/>
        </w:rPr>
        <w:t>在焦散选项</w:t>
      </w:r>
      <w:proofErr w:type="gramEnd"/>
      <w:r w:rsidRPr="00B50056">
        <w:rPr>
          <w:rFonts w:ascii="微软雅黑" w:eastAsia="微软雅黑" w:hAnsi="微软雅黑" w:cs="宋体"/>
          <w:color w:val="000000"/>
          <w:kern w:val="0"/>
          <w:sz w:val="15"/>
          <w:szCs w:val="15"/>
        </w:rPr>
        <w:t>中把</w:t>
      </w:r>
      <w:proofErr w:type="spellStart"/>
      <w:r w:rsidRPr="00B50056">
        <w:rPr>
          <w:rFonts w:ascii="微软雅黑" w:eastAsia="微软雅黑" w:hAnsi="微软雅黑" w:cs="宋体"/>
          <w:color w:val="000000"/>
          <w:kern w:val="0"/>
          <w:sz w:val="15"/>
          <w:szCs w:val="15"/>
        </w:rPr>
        <w:t>Muliplier</w:t>
      </w:r>
      <w:proofErr w:type="spellEnd"/>
      <w:r w:rsidRPr="00B50056">
        <w:rPr>
          <w:rFonts w:ascii="微软雅黑" w:eastAsia="微软雅黑" w:hAnsi="微软雅黑" w:cs="宋体"/>
          <w:color w:val="000000"/>
          <w:kern w:val="0"/>
          <w:sz w:val="15"/>
          <w:szCs w:val="15"/>
        </w:rPr>
        <w:t>选项效果一样）灯光中阴影一定</w:t>
      </w:r>
      <w:proofErr w:type="gramStart"/>
      <w:r w:rsidRPr="00B50056">
        <w:rPr>
          <w:rFonts w:ascii="微软雅黑" w:eastAsia="微软雅黑" w:hAnsi="微软雅黑" w:cs="宋体"/>
          <w:color w:val="000000"/>
          <w:kern w:val="0"/>
          <w:sz w:val="15"/>
          <w:szCs w:val="15"/>
        </w:rPr>
        <w:t>要勾选</w:t>
      </w:r>
      <w:proofErr w:type="gramEnd"/>
      <w:r w:rsidRPr="00B50056">
        <w:rPr>
          <w:rFonts w:ascii="微软雅黑" w:eastAsia="微软雅黑" w:hAnsi="微软雅黑" w:cs="宋体"/>
          <w:color w:val="000000"/>
          <w:kern w:val="0"/>
          <w:sz w:val="15"/>
          <w:szCs w:val="15"/>
        </w:rPr>
        <w:t>Transparent 选项） 例外玻璃中的菲</w:t>
      </w:r>
      <w:proofErr w:type="gramStart"/>
      <w:r w:rsidRPr="00B50056">
        <w:rPr>
          <w:rFonts w:ascii="微软雅黑" w:eastAsia="微软雅黑" w:hAnsi="微软雅黑" w:cs="宋体"/>
          <w:color w:val="000000"/>
          <w:kern w:val="0"/>
          <w:sz w:val="15"/>
          <w:szCs w:val="15"/>
        </w:rPr>
        <w:t>涅</w:t>
      </w:r>
      <w:proofErr w:type="gramEnd"/>
      <w:r w:rsidRPr="00B50056">
        <w:rPr>
          <w:rFonts w:ascii="微软雅黑" w:eastAsia="微软雅黑" w:hAnsi="微软雅黑" w:cs="宋体"/>
          <w:color w:val="000000"/>
          <w:kern w:val="0"/>
          <w:sz w:val="15"/>
          <w:szCs w:val="15"/>
        </w:rPr>
        <w:t>儿反射是一定要的，折射下面的affect shadow要选上，让VRAY阴影的灯光透过玻璃。 用标准VR材质的玻璃能加快渲染速度，并且得到的效果也更好。</w:t>
      </w:r>
      <w:r w:rsidRPr="00B50056">
        <w:rPr>
          <w:rFonts w:ascii="微软雅黑" w:eastAsia="微软雅黑" w:hAnsi="微软雅黑" w:cs="宋体"/>
          <w:color w:val="000000"/>
          <w:kern w:val="0"/>
          <w:sz w:val="15"/>
          <w:szCs w:val="15"/>
        </w:rPr>
        <w:br/>
        <w:t>，从一定的视角来看，玻璃的透明效果总是中心大于边缘的。而我们需要的实际上是一种可以根据物体表面凸凹不平的变化以及物体表面和摄影机之间的夹角来进行过渡的效果，要制作这种效果，只能是非</w:t>
      </w:r>
      <w:proofErr w:type="spellStart"/>
      <w:r w:rsidRPr="00B50056">
        <w:rPr>
          <w:rFonts w:ascii="微软雅黑" w:eastAsia="微软雅黑" w:hAnsi="微软雅黑" w:cs="宋体"/>
          <w:color w:val="000000"/>
          <w:kern w:val="0"/>
          <w:sz w:val="15"/>
          <w:szCs w:val="15"/>
        </w:rPr>
        <w:t>FallOff</w:t>
      </w:r>
      <w:proofErr w:type="spellEnd"/>
      <w:r w:rsidRPr="00B50056">
        <w:rPr>
          <w:rFonts w:ascii="微软雅黑" w:eastAsia="微软雅黑" w:hAnsi="微软雅黑" w:cs="宋体"/>
          <w:color w:val="000000"/>
          <w:kern w:val="0"/>
          <w:sz w:val="15"/>
          <w:szCs w:val="15"/>
        </w:rPr>
        <w:t>贴图莫属了。</w:t>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r>
      <w:r w:rsidRPr="00B50056">
        <w:rPr>
          <w:rFonts w:ascii="微软雅黑" w:eastAsia="微软雅黑" w:hAnsi="微软雅黑" w:cs="宋体"/>
          <w:color w:val="000000"/>
          <w:kern w:val="0"/>
          <w:sz w:val="15"/>
          <w:szCs w:val="15"/>
        </w:rPr>
        <w:br/>
      </w:r>
      <w:r>
        <w:rPr>
          <w:rFonts w:ascii="微软雅黑" w:eastAsia="微软雅黑" w:hAnsi="微软雅黑" w:cs="宋体" w:hint="eastAsia"/>
          <w:color w:val="000000"/>
          <w:kern w:val="0"/>
          <w:sz w:val="15"/>
          <w:szCs w:val="15"/>
        </w:rPr>
        <w:t xml:space="preserve">                                     </w:t>
      </w:r>
      <w:r w:rsidRPr="00B50056">
        <w:rPr>
          <w:rFonts w:ascii="微软雅黑" w:eastAsia="微软雅黑" w:hAnsi="微软雅黑" w:cs="宋体" w:hint="eastAsia"/>
          <w:color w:val="000000"/>
          <w:kern w:val="0"/>
          <w:szCs w:val="21"/>
        </w:rPr>
        <w:t xml:space="preserve">  </w:t>
      </w:r>
      <w:r w:rsidRPr="00B50056">
        <w:rPr>
          <w:rFonts w:ascii="微软雅黑" w:eastAsia="微软雅黑" w:hAnsi="微软雅黑" w:cs="宋体"/>
          <w:color w:val="000000"/>
          <w:kern w:val="0"/>
          <w:szCs w:val="21"/>
        </w:rPr>
        <w:t>灯光</w:t>
      </w:r>
      <w:r w:rsidRPr="00B50056">
        <w:rPr>
          <w:rFonts w:ascii="微软雅黑" w:eastAsia="微软雅黑" w:hAnsi="微软雅黑" w:cs="宋体"/>
          <w:color w:val="000000"/>
          <w:kern w:val="0"/>
          <w:szCs w:val="21"/>
        </w:rPr>
        <w:br/>
      </w:r>
      <w:r w:rsidRPr="00B50056">
        <w:rPr>
          <w:rFonts w:ascii="微软雅黑" w:eastAsia="微软雅黑" w:hAnsi="微软雅黑" w:cs="宋体"/>
          <w:color w:val="000000"/>
          <w:kern w:val="0"/>
          <w:sz w:val="15"/>
          <w:szCs w:val="15"/>
        </w:rPr>
        <w:br/>
        <w:t>1 一般都是要有衰减，一般用远衰减（光远近的衰减）和光锥大小的衰减（光边缘虚化）</w:t>
      </w:r>
      <w:r w:rsidRPr="00B50056">
        <w:rPr>
          <w:rFonts w:ascii="微软雅黑" w:eastAsia="微软雅黑" w:hAnsi="微软雅黑" w:cs="宋体"/>
          <w:color w:val="000000"/>
          <w:kern w:val="0"/>
          <w:sz w:val="15"/>
          <w:szCs w:val="15"/>
        </w:rPr>
        <w:br/>
        <w:t>2 辅光 这个灯光用来补充主光产生的阴影区域的照明，显示出阴影区域的细节，而又影响主光的照明效果。辅光通常被放置在较低的位置，亮度也是主光的一半到三分之二。这个灯光产生的阴影很弱。</w:t>
      </w:r>
      <w:r w:rsidRPr="00B50056">
        <w:rPr>
          <w:rFonts w:ascii="微软雅黑" w:eastAsia="微软雅黑" w:hAnsi="微软雅黑" w:cs="宋体"/>
          <w:color w:val="000000"/>
          <w:kern w:val="0"/>
          <w:sz w:val="15"/>
          <w:szCs w:val="15"/>
        </w:rPr>
        <w:br/>
        <w:t>背光 这个光的目的是照亮对象的背面，将对象从背景中区分开来。这个灯光通常放在对象后上方，亮度是主光的三分之一到二分之一。这个灯光产生的阴影最不清晰</w:t>
      </w:r>
      <w:r w:rsidRPr="00B50056">
        <w:rPr>
          <w:rFonts w:ascii="微软雅黑" w:eastAsia="微软雅黑" w:hAnsi="微软雅黑" w:cs="宋体"/>
          <w:color w:val="000000"/>
          <w:kern w:val="0"/>
          <w:sz w:val="15"/>
          <w:szCs w:val="15"/>
        </w:rPr>
        <w:br/>
        <w:t>3 灯光参数中的高级选项-投影贴图 可以使灯光在前方投射出选定的图案，结合聚光灯的衰减和体积光可以做出类似于幻灯片的效果</w:t>
      </w:r>
    </w:p>
    <w:p w:rsidR="002B33B5" w:rsidRPr="00B50056" w:rsidRDefault="002B33B5" w:rsidP="00B50056">
      <w:pPr>
        <w:jc w:val="left"/>
        <w:rPr>
          <w:rFonts w:ascii="微软雅黑" w:eastAsia="微软雅黑" w:hAnsi="微软雅黑" w:hint="eastAsia"/>
        </w:rPr>
      </w:pPr>
    </w:p>
    <w:sectPr w:rsidR="002B33B5" w:rsidRPr="00B50056" w:rsidSect="002B33B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0056"/>
    <w:rsid w:val="0001731A"/>
    <w:rsid w:val="000603F8"/>
    <w:rsid w:val="000E2193"/>
    <w:rsid w:val="001F6AEB"/>
    <w:rsid w:val="002616AD"/>
    <w:rsid w:val="00274036"/>
    <w:rsid w:val="002B33B5"/>
    <w:rsid w:val="0041188A"/>
    <w:rsid w:val="00501BC3"/>
    <w:rsid w:val="006C2468"/>
    <w:rsid w:val="007571B4"/>
    <w:rsid w:val="009B1FB1"/>
    <w:rsid w:val="00A038E3"/>
    <w:rsid w:val="00B50056"/>
    <w:rsid w:val="00BB0E29"/>
    <w:rsid w:val="00BC0EA9"/>
    <w:rsid w:val="00BD2449"/>
    <w:rsid w:val="00BD2C63"/>
    <w:rsid w:val="00BF5AD9"/>
    <w:rsid w:val="00D14A0A"/>
    <w:rsid w:val="00EA22A9"/>
    <w:rsid w:val="00F63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3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2330314">
      <w:bodyDiv w:val="1"/>
      <w:marLeft w:val="0"/>
      <w:marRight w:val="0"/>
      <w:marTop w:val="0"/>
      <w:marBottom w:val="0"/>
      <w:divBdr>
        <w:top w:val="none" w:sz="0" w:space="0" w:color="auto"/>
        <w:left w:val="none" w:sz="0" w:space="0" w:color="auto"/>
        <w:bottom w:val="none" w:sz="0" w:space="0" w:color="auto"/>
        <w:right w:val="none" w:sz="0" w:space="0" w:color="auto"/>
      </w:divBdr>
      <w:divsChild>
        <w:div w:id="1342046648">
          <w:marLeft w:val="0"/>
          <w:marRight w:val="0"/>
          <w:marTop w:val="0"/>
          <w:marBottom w:val="0"/>
          <w:divBdr>
            <w:top w:val="none" w:sz="0" w:space="0" w:color="auto"/>
            <w:left w:val="none" w:sz="0" w:space="0" w:color="auto"/>
            <w:bottom w:val="none" w:sz="0" w:space="0" w:color="auto"/>
            <w:right w:val="none" w:sz="0" w:space="0" w:color="auto"/>
          </w:divBdr>
          <w:divsChild>
            <w:div w:id="864560012">
              <w:marLeft w:val="0"/>
              <w:marRight w:val="0"/>
              <w:marTop w:val="0"/>
              <w:marBottom w:val="0"/>
              <w:divBdr>
                <w:top w:val="none" w:sz="0" w:space="0" w:color="auto"/>
                <w:left w:val="none" w:sz="0" w:space="0" w:color="auto"/>
                <w:bottom w:val="none" w:sz="0" w:space="0" w:color="auto"/>
                <w:right w:val="none" w:sz="0" w:space="0" w:color="auto"/>
              </w:divBdr>
              <w:divsChild>
                <w:div w:id="184997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Dear_Deer</dc:creator>
  <cp:keywords/>
  <dc:description/>
  <cp:lastModifiedBy>Dear_Deer</cp:lastModifiedBy>
  <cp:revision>2</cp:revision>
  <dcterms:created xsi:type="dcterms:W3CDTF">2009-01-30T09:30:00Z</dcterms:created>
  <dcterms:modified xsi:type="dcterms:W3CDTF">2009-01-30T09:32:00Z</dcterms:modified>
</cp:coreProperties>
</file>